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91F" w:rsidRPr="0079391F" w:rsidRDefault="0079391F" w:rsidP="0079391F">
      <w:pPr>
        <w:jc w:val="center"/>
        <w:rPr>
          <w:b/>
          <w:lang w:eastAsia="en-US"/>
        </w:rPr>
      </w:pPr>
      <w:r w:rsidRPr="0079391F">
        <w:rPr>
          <w:b/>
          <w:lang w:eastAsia="en-US"/>
        </w:rPr>
        <w:t>ТЕХНИЧЕСКОЕ ЗАДАНИЕ</w:t>
      </w:r>
    </w:p>
    <w:p w:rsidR="0079391F" w:rsidRPr="0079391F" w:rsidRDefault="0079391F" w:rsidP="0079391F">
      <w:pPr>
        <w:jc w:val="center"/>
        <w:rPr>
          <w:lang w:eastAsia="en-US"/>
        </w:rPr>
      </w:pPr>
      <w:r w:rsidRPr="0079391F">
        <w:rPr>
          <w:lang w:eastAsia="en-US"/>
        </w:rPr>
        <w:t xml:space="preserve">на </w:t>
      </w:r>
      <w:r w:rsidRPr="0079391F">
        <w:rPr>
          <w:b/>
          <w:i/>
          <w:lang w:eastAsia="en-US"/>
        </w:rPr>
        <w:t>сплит-системы</w:t>
      </w:r>
    </w:p>
    <w:p w:rsidR="0079391F" w:rsidRPr="0079391F" w:rsidRDefault="0079391F" w:rsidP="0079391F">
      <w:pPr>
        <w:jc w:val="center"/>
        <w:rPr>
          <w:sz w:val="26"/>
          <w:szCs w:val="26"/>
          <w:lang w:eastAsia="en-US"/>
        </w:rPr>
      </w:pPr>
    </w:p>
    <w:p w:rsidR="0079391F" w:rsidRPr="0079391F" w:rsidRDefault="0079391F" w:rsidP="0079391F">
      <w:pPr>
        <w:tabs>
          <w:tab w:val="left" w:pos="709"/>
        </w:tabs>
        <w:ind w:firstLine="379"/>
        <w:jc w:val="both"/>
        <w:rPr>
          <w:lang w:eastAsia="en-US"/>
        </w:rPr>
      </w:pPr>
      <w:r w:rsidRPr="0079391F">
        <w:rPr>
          <w:b/>
          <w:i/>
          <w:lang w:eastAsia="en-US"/>
        </w:rPr>
        <w:t>1. Наименование</w:t>
      </w:r>
      <w:r w:rsidRPr="0079391F">
        <w:rPr>
          <w:i/>
          <w:lang w:eastAsia="en-US"/>
        </w:rPr>
        <w:t xml:space="preserve">: </w:t>
      </w:r>
      <w:r w:rsidRPr="0079391F">
        <w:rPr>
          <w:lang w:eastAsia="en-US"/>
        </w:rPr>
        <w:t>сплит-системы (Товар) с установкой.</w:t>
      </w:r>
    </w:p>
    <w:p w:rsidR="0079391F" w:rsidRPr="0079391F" w:rsidRDefault="0079391F" w:rsidP="0079391F">
      <w:pPr>
        <w:tabs>
          <w:tab w:val="left" w:pos="709"/>
        </w:tabs>
        <w:ind w:firstLine="379"/>
        <w:jc w:val="both"/>
        <w:rPr>
          <w:lang w:eastAsia="en-US"/>
        </w:rPr>
      </w:pPr>
      <w:r w:rsidRPr="0079391F">
        <w:rPr>
          <w:b/>
          <w:i/>
          <w:lang w:eastAsia="en-US"/>
        </w:rPr>
        <w:t>2.Требования к качеству:</w:t>
      </w:r>
      <w:r w:rsidRPr="0079391F">
        <w:rPr>
          <w:lang w:eastAsia="en-US"/>
        </w:rPr>
        <w:t xml:space="preserve"> Товар и установка должны соответствовать требованиям, указанным в п. 3</w:t>
      </w:r>
      <w:r w:rsidR="001E1052">
        <w:rPr>
          <w:lang w:eastAsia="en-US"/>
        </w:rPr>
        <w:t>, 5</w:t>
      </w:r>
      <w:r w:rsidRPr="0079391F">
        <w:rPr>
          <w:lang w:eastAsia="en-US"/>
        </w:rPr>
        <w:t xml:space="preserve"> Технического задания, а также ГОСТ 26963-86, ГОСТ Р 54539-2011, ГОСТ 32969-2014 (ISO 13253:2011).</w:t>
      </w:r>
    </w:p>
    <w:p w:rsidR="002F4791" w:rsidRPr="0079391F" w:rsidRDefault="0079391F" w:rsidP="0079391F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  <w:r w:rsidRPr="0079391F">
        <w:rPr>
          <w:b/>
          <w:i/>
          <w:lang w:eastAsia="en-US"/>
        </w:rPr>
        <w:t>3. Основные требования:</w:t>
      </w:r>
    </w:p>
    <w:p w:rsidR="00BB4D2A" w:rsidRDefault="00BB4D2A" w:rsidP="002F4791"/>
    <w:tbl>
      <w:tblPr>
        <w:tblStyle w:val="a3"/>
        <w:tblW w:w="10738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418"/>
        <w:gridCol w:w="1559"/>
        <w:gridCol w:w="1134"/>
        <w:gridCol w:w="1416"/>
      </w:tblGrid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Адрес</w:t>
            </w:r>
            <w:r w:rsidR="0079391F">
              <w:rPr>
                <w:sz w:val="20"/>
                <w:szCs w:val="20"/>
              </w:rPr>
              <w:t xml:space="preserve"> установки Товара</w:t>
            </w:r>
            <w:r w:rsidRPr="00B575AA">
              <w:rPr>
                <w:sz w:val="20"/>
                <w:szCs w:val="20"/>
              </w:rPr>
              <w:t>, номер кабинета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Площадь помещения</w:t>
            </w:r>
            <w:r w:rsidR="0079391F">
              <w:rPr>
                <w:sz w:val="20"/>
                <w:szCs w:val="20"/>
              </w:rPr>
              <w:t xml:space="preserve"> для установки Товара</w:t>
            </w:r>
            <w:r>
              <w:rPr>
                <w:sz w:val="20"/>
                <w:szCs w:val="20"/>
              </w:rPr>
              <w:t>, кв. м.</w:t>
            </w:r>
          </w:p>
        </w:tc>
        <w:tc>
          <w:tcPr>
            <w:tcW w:w="1418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сплит-системы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Мощность сплит-системы</w:t>
            </w:r>
            <w:r>
              <w:rPr>
                <w:sz w:val="20"/>
                <w:szCs w:val="20"/>
              </w:rPr>
              <w:t xml:space="preserve"> </w:t>
            </w:r>
            <w:r w:rsidRPr="00B575AA">
              <w:rPr>
                <w:sz w:val="20"/>
                <w:szCs w:val="20"/>
              </w:rPr>
              <w:t>(</w:t>
            </w:r>
            <w:proofErr w:type="spellStart"/>
            <w:r w:rsidRPr="00B575AA">
              <w:rPr>
                <w:sz w:val="20"/>
                <w:szCs w:val="20"/>
              </w:rPr>
              <w:t>хладопроизводительность</w:t>
            </w:r>
            <w:proofErr w:type="spellEnd"/>
            <w:r w:rsidRPr="00B575A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кВт </w:t>
            </w:r>
            <w:r>
              <w:rPr>
                <w:sz w:val="20"/>
                <w:szCs w:val="20"/>
              </w:rPr>
              <w:t xml:space="preserve">не менее 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Длина трассы</w:t>
            </w:r>
            <w:r w:rsidR="0079391F">
              <w:rPr>
                <w:sz w:val="20"/>
                <w:szCs w:val="20"/>
              </w:rPr>
              <w:t xml:space="preserve"> при установке Товара</w:t>
            </w:r>
            <w:r>
              <w:rPr>
                <w:sz w:val="20"/>
                <w:szCs w:val="20"/>
              </w:rPr>
              <w:t>, метров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Дополнительные услуги</w:t>
            </w:r>
            <w:r w:rsidR="0079391F">
              <w:rPr>
                <w:sz w:val="20"/>
                <w:szCs w:val="20"/>
              </w:rPr>
              <w:t xml:space="preserve"> при установке Товара</w:t>
            </w:r>
            <w:r w:rsidRPr="00B575AA">
              <w:rPr>
                <w:sz w:val="20"/>
                <w:szCs w:val="20"/>
              </w:rPr>
              <w:t>*</w:t>
            </w:r>
          </w:p>
        </w:tc>
      </w:tr>
      <w:tr w:rsidR="00AF7C98" w:rsidRPr="00B575AA" w:rsidTr="0079391F">
        <w:trPr>
          <w:trHeight w:val="1511"/>
        </w:trPr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СЭБ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Тольятти, б/р </w:t>
            </w:r>
            <w:r w:rsidRPr="00B575AA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Лет О</w:t>
            </w:r>
            <w:r w:rsidRPr="00B575AA">
              <w:rPr>
                <w:sz w:val="20"/>
                <w:szCs w:val="20"/>
              </w:rPr>
              <w:t>ктября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кабинет №111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Демонтаж прежней трассы и сплит-системы</w:t>
            </w:r>
            <w:r>
              <w:rPr>
                <w:sz w:val="20"/>
                <w:szCs w:val="20"/>
              </w:rPr>
              <w:t xml:space="preserve"> б/у</w:t>
            </w:r>
            <w:r w:rsidRPr="00B575AA">
              <w:rPr>
                <w:sz w:val="20"/>
                <w:szCs w:val="20"/>
              </w:rPr>
              <w:t>, монтаж новой трассы</w:t>
            </w:r>
          </w:p>
        </w:tc>
      </w:tr>
      <w:tr w:rsidR="00AF7C98" w:rsidRPr="00B575AA" w:rsidTr="007629FB">
        <w:trPr>
          <w:trHeight w:val="1301"/>
        </w:trPr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AF7C98" w:rsidRPr="00B575AA" w:rsidRDefault="007629FB" w:rsidP="00CE403F">
            <w:pPr>
              <w:jc w:val="center"/>
              <w:rPr>
                <w:sz w:val="20"/>
                <w:szCs w:val="20"/>
              </w:rPr>
            </w:pPr>
            <w:r w:rsidRPr="007629FB">
              <w:rPr>
                <w:sz w:val="20"/>
                <w:szCs w:val="20"/>
              </w:rPr>
              <w:t>Отдел по судебной и аналитической правовой работе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б/р 50 Лет Октября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кабинет №318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Монтаж с АГП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AF7C98" w:rsidRPr="00B575AA" w:rsidRDefault="007629FB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б/р 50 Лет Октября</w:t>
            </w:r>
            <w:r>
              <w:rPr>
                <w:sz w:val="20"/>
                <w:szCs w:val="20"/>
              </w:rPr>
              <w:t xml:space="preserve">, </w:t>
            </w:r>
            <w:r w:rsidRPr="00B575AA">
              <w:rPr>
                <w:sz w:val="20"/>
                <w:szCs w:val="20"/>
              </w:rPr>
              <w:t>кабинет №323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Монтаж с АГП</w:t>
            </w:r>
          </w:p>
        </w:tc>
      </w:tr>
      <w:tr w:rsidR="00AF7C98" w:rsidRPr="00B575AA" w:rsidTr="0079391F">
        <w:trPr>
          <w:trHeight w:val="746"/>
        </w:trPr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ПС (</w:t>
            </w:r>
            <w:proofErr w:type="spellStart"/>
            <w:r w:rsidRPr="00B575AA">
              <w:rPr>
                <w:sz w:val="20"/>
                <w:szCs w:val="20"/>
              </w:rPr>
              <w:t>Анташев</w:t>
            </w:r>
            <w:proofErr w:type="spellEnd"/>
            <w:r w:rsidRPr="00B575AA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б/р 50 Лет Октября</w:t>
            </w:r>
            <w:r>
              <w:rPr>
                <w:sz w:val="20"/>
                <w:szCs w:val="20"/>
              </w:rPr>
              <w:t>,</w:t>
            </w:r>
            <w:r w:rsidRPr="00DF1A58">
              <w:rPr>
                <w:sz w:val="20"/>
                <w:szCs w:val="20"/>
              </w:rPr>
              <w:t xml:space="preserve"> </w:t>
            </w:r>
            <w:r w:rsidRPr="00B575AA">
              <w:rPr>
                <w:sz w:val="20"/>
                <w:szCs w:val="20"/>
              </w:rPr>
              <w:t>кабинет №325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Монтаж с АГП</w:t>
            </w:r>
          </w:p>
        </w:tc>
      </w:tr>
      <w:tr w:rsidR="00AF7C98" w:rsidRPr="00B575AA" w:rsidTr="0079391F">
        <w:trPr>
          <w:trHeight w:val="868"/>
        </w:trPr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ПС (</w:t>
            </w:r>
            <w:proofErr w:type="spellStart"/>
            <w:r w:rsidRPr="00B575AA">
              <w:rPr>
                <w:sz w:val="20"/>
                <w:szCs w:val="20"/>
              </w:rPr>
              <w:t>Хуртина</w:t>
            </w:r>
            <w:proofErr w:type="spellEnd"/>
            <w:r w:rsidRPr="00B575AA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б/р 50 Лет Октября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кабинет №331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Демонтаж прежней трассы и сплит-системы, монтаж новой трассы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proofErr w:type="gramStart"/>
            <w:r w:rsidRPr="00B575AA">
              <w:rPr>
                <w:sz w:val="20"/>
                <w:szCs w:val="20"/>
              </w:rPr>
              <w:t>ОКС  (</w:t>
            </w:r>
            <w:proofErr w:type="gramEnd"/>
            <w:r w:rsidRPr="00B575AA">
              <w:rPr>
                <w:sz w:val="20"/>
                <w:szCs w:val="20"/>
              </w:rPr>
              <w:t>Шаронова)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б/р 50 Лет Октября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кабинет №407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color w:val="FF0000"/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Монтаж с АГП</w:t>
            </w:r>
          </w:p>
        </w:tc>
      </w:tr>
      <w:tr w:rsidR="00AF7C98" w:rsidRPr="00B575AA" w:rsidTr="0079391F">
        <w:trPr>
          <w:trHeight w:val="558"/>
        </w:trPr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ОЭЛ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Тольятти, </w:t>
            </w:r>
            <w:proofErr w:type="spellStart"/>
            <w:r w:rsidRPr="00B575AA">
              <w:rPr>
                <w:sz w:val="20"/>
                <w:szCs w:val="20"/>
              </w:rPr>
              <w:t>Соц</w:t>
            </w:r>
            <w:r>
              <w:rPr>
                <w:sz w:val="20"/>
                <w:szCs w:val="20"/>
              </w:rPr>
              <w:t>город</w:t>
            </w:r>
            <w:proofErr w:type="spellEnd"/>
            <w:r w:rsidR="00111FFF">
              <w:rPr>
                <w:sz w:val="20"/>
                <w:szCs w:val="20"/>
              </w:rPr>
              <w:t>, отдел экологии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575AA">
              <w:rPr>
                <w:sz w:val="20"/>
                <w:szCs w:val="20"/>
              </w:rPr>
              <w:t>онтаж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СГЭ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 xml:space="preserve">г. Тольятти, </w:t>
            </w:r>
            <w:proofErr w:type="spellStart"/>
            <w:r w:rsidRPr="00DF1A58">
              <w:rPr>
                <w:sz w:val="20"/>
                <w:szCs w:val="20"/>
              </w:rPr>
              <w:t>Соцгород</w:t>
            </w:r>
            <w:proofErr w:type="spellEnd"/>
            <w:r w:rsidR="00111FFF">
              <w:rPr>
                <w:sz w:val="20"/>
                <w:szCs w:val="20"/>
              </w:rPr>
              <w:t>, раздевалка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>
              <w:rPr>
                <w:sz w:val="20"/>
                <w:szCs w:val="20"/>
              </w:rPr>
              <w:t>И</w:t>
            </w:r>
            <w:r w:rsidRPr="008D7A0D">
              <w:rPr>
                <w:sz w:val="20"/>
                <w:szCs w:val="20"/>
              </w:rPr>
              <w:t>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575AA">
              <w:rPr>
                <w:sz w:val="20"/>
                <w:szCs w:val="20"/>
              </w:rPr>
              <w:t>онтаж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СГЭ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 xml:space="preserve">г. Тольятти, </w:t>
            </w:r>
            <w:proofErr w:type="spellStart"/>
            <w:r w:rsidRPr="00DF1A58">
              <w:rPr>
                <w:sz w:val="20"/>
                <w:szCs w:val="20"/>
              </w:rPr>
              <w:t>Соцгород</w:t>
            </w:r>
            <w:proofErr w:type="spellEnd"/>
            <w:r w:rsidR="00111FFF">
              <w:rPr>
                <w:sz w:val="20"/>
                <w:szCs w:val="20"/>
              </w:rPr>
              <w:t>, кабинет главного энергетика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>
              <w:rPr>
                <w:sz w:val="20"/>
                <w:szCs w:val="20"/>
              </w:rPr>
              <w:t>И</w:t>
            </w:r>
            <w:r w:rsidRPr="008D7A0D">
              <w:rPr>
                <w:sz w:val="20"/>
                <w:szCs w:val="20"/>
              </w:rPr>
              <w:t>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575AA">
              <w:rPr>
                <w:sz w:val="20"/>
                <w:szCs w:val="20"/>
              </w:rPr>
              <w:t>онтаж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proofErr w:type="spellStart"/>
            <w:r w:rsidRPr="00B575AA">
              <w:rPr>
                <w:sz w:val="20"/>
                <w:szCs w:val="20"/>
              </w:rPr>
              <w:t>ОЗЛиСО</w:t>
            </w:r>
            <w:proofErr w:type="spellEnd"/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Тольятти, ул. </w:t>
            </w:r>
            <w:r w:rsidRPr="00B575AA">
              <w:rPr>
                <w:sz w:val="20"/>
                <w:szCs w:val="20"/>
              </w:rPr>
              <w:t>Коммунистическая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110</w:t>
            </w:r>
            <w:r>
              <w:rPr>
                <w:sz w:val="20"/>
                <w:szCs w:val="20"/>
              </w:rPr>
              <w:t>,</w:t>
            </w:r>
            <w:r w:rsidRPr="00B575AA">
              <w:rPr>
                <w:sz w:val="20"/>
                <w:szCs w:val="20"/>
              </w:rPr>
              <w:t xml:space="preserve"> Центральный склад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Демонтаж прежней трассы и сплит-системы</w:t>
            </w:r>
            <w:r>
              <w:rPr>
                <w:sz w:val="20"/>
                <w:szCs w:val="20"/>
              </w:rPr>
              <w:t xml:space="preserve"> б/у</w:t>
            </w:r>
            <w:r w:rsidRPr="00B575AA">
              <w:rPr>
                <w:sz w:val="20"/>
                <w:szCs w:val="20"/>
              </w:rPr>
              <w:t>, монтаж новой трассы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ПЛ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ул. Коммунистическая</w:t>
            </w:r>
            <w:r>
              <w:rPr>
                <w:sz w:val="20"/>
                <w:szCs w:val="20"/>
              </w:rPr>
              <w:t xml:space="preserve">, 110, </w:t>
            </w:r>
            <w:proofErr w:type="gramStart"/>
            <w:r>
              <w:rPr>
                <w:sz w:val="20"/>
                <w:szCs w:val="20"/>
              </w:rPr>
              <w:t>к</w:t>
            </w:r>
            <w:r w:rsidRPr="00B575AA">
              <w:rPr>
                <w:sz w:val="20"/>
                <w:szCs w:val="20"/>
              </w:rPr>
              <w:t>абинет  №</w:t>
            </w:r>
            <w:proofErr w:type="gramEnd"/>
            <w:r w:rsidRPr="00B575AA">
              <w:rPr>
                <w:sz w:val="20"/>
                <w:szCs w:val="20"/>
              </w:rPr>
              <w:t>301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575AA">
              <w:rPr>
                <w:sz w:val="20"/>
                <w:szCs w:val="20"/>
              </w:rPr>
              <w:t>онтаж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ПЛ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ул. Коммунистическая, 110</w: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к</w:t>
            </w:r>
            <w:r w:rsidRPr="00B575AA">
              <w:rPr>
                <w:sz w:val="20"/>
                <w:szCs w:val="20"/>
              </w:rPr>
              <w:t xml:space="preserve">абинет  </w:t>
            </w:r>
            <w:r w:rsidRPr="00B575AA">
              <w:rPr>
                <w:sz w:val="20"/>
                <w:szCs w:val="20"/>
              </w:rPr>
              <w:lastRenderedPageBreak/>
              <w:t>№</w:t>
            </w:r>
            <w:proofErr w:type="gramEnd"/>
            <w:r w:rsidRPr="00B575AA">
              <w:rPr>
                <w:sz w:val="20"/>
                <w:szCs w:val="20"/>
              </w:rPr>
              <w:t>207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575AA">
              <w:rPr>
                <w:sz w:val="20"/>
                <w:szCs w:val="20"/>
              </w:rPr>
              <w:t>онтаж</w:t>
            </w:r>
          </w:p>
        </w:tc>
      </w:tr>
      <w:tr w:rsidR="00AF7C98" w:rsidRPr="00B575AA" w:rsidTr="0079391F">
        <w:tc>
          <w:tcPr>
            <w:tcW w:w="6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ПЛ</w:t>
            </w:r>
          </w:p>
        </w:tc>
        <w:tc>
          <w:tcPr>
            <w:tcW w:w="1701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DF1A58">
              <w:rPr>
                <w:sz w:val="20"/>
                <w:szCs w:val="20"/>
              </w:rPr>
              <w:t>г. Тольятти, ул. Коммунистическая, 110</w: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к</w:t>
            </w:r>
            <w:r w:rsidRPr="00B575AA">
              <w:rPr>
                <w:sz w:val="20"/>
                <w:szCs w:val="20"/>
              </w:rPr>
              <w:t>абинет  №</w:t>
            </w:r>
            <w:proofErr w:type="gramEnd"/>
            <w:r w:rsidRPr="00B575AA">
              <w:rPr>
                <w:sz w:val="20"/>
                <w:szCs w:val="20"/>
              </w:rPr>
              <w:t>206</w:t>
            </w:r>
          </w:p>
        </w:tc>
        <w:tc>
          <w:tcPr>
            <w:tcW w:w="1275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:rsidR="00AF7C98" w:rsidRDefault="00AF7C98" w:rsidP="00CE403F">
            <w:pPr>
              <w:jc w:val="center"/>
            </w:pPr>
            <w:r w:rsidRPr="008D7A0D">
              <w:rPr>
                <w:sz w:val="20"/>
                <w:szCs w:val="20"/>
              </w:rPr>
              <w:t>Не инверторная</w:t>
            </w:r>
          </w:p>
        </w:tc>
        <w:tc>
          <w:tcPr>
            <w:tcW w:w="1559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 w:rsidRPr="00B575AA"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vAlign w:val="center"/>
          </w:tcPr>
          <w:p w:rsidR="00AF7C98" w:rsidRPr="00B575AA" w:rsidRDefault="00AF7C98" w:rsidP="00CE4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575AA">
              <w:rPr>
                <w:sz w:val="20"/>
                <w:szCs w:val="20"/>
              </w:rPr>
              <w:t>онтаж</w:t>
            </w:r>
          </w:p>
        </w:tc>
      </w:tr>
    </w:tbl>
    <w:p w:rsidR="002F4791" w:rsidRDefault="007F585B" w:rsidP="002F4791">
      <w:pPr>
        <w:rPr>
          <w:i/>
        </w:rPr>
      </w:pPr>
      <w:r w:rsidRPr="00AF7C98">
        <w:rPr>
          <w:i/>
        </w:rPr>
        <w:t xml:space="preserve">* расходы </w:t>
      </w:r>
      <w:r w:rsidR="00AF7C98" w:rsidRPr="00AF7C98">
        <w:rPr>
          <w:i/>
        </w:rPr>
        <w:t>на оказание дополнительных услуг помимо доставки должны быть включены в стоимость сплит-системы</w:t>
      </w:r>
    </w:p>
    <w:p w:rsidR="00AF7C98" w:rsidRDefault="00AF7C98" w:rsidP="002F4791">
      <w:pPr>
        <w:rPr>
          <w:i/>
        </w:rPr>
      </w:pPr>
      <w:r>
        <w:rPr>
          <w:i/>
        </w:rPr>
        <w:t xml:space="preserve">АГП – </w:t>
      </w:r>
      <w:r w:rsidRPr="00AF7C98">
        <w:rPr>
          <w:i/>
        </w:rPr>
        <w:t>автогидроподъёмник</w:t>
      </w:r>
    </w:p>
    <w:p w:rsidR="00D447D5" w:rsidRDefault="00D447D5" w:rsidP="002F4791">
      <w:pPr>
        <w:rPr>
          <w:i/>
        </w:rPr>
      </w:pPr>
    </w:p>
    <w:p w:rsidR="00D447D5" w:rsidRPr="00D447D5" w:rsidRDefault="00D447D5" w:rsidP="00D447D5">
      <w:pPr>
        <w:rPr>
          <w:u w:val="single"/>
          <w:lang w:eastAsia="en-US"/>
        </w:rPr>
      </w:pPr>
      <w:r w:rsidRPr="00D447D5">
        <w:rPr>
          <w:u w:val="single"/>
          <w:lang w:eastAsia="en-US"/>
        </w:rPr>
        <w:t>Описание характеристик Товара:</w:t>
      </w:r>
    </w:p>
    <w:p w:rsidR="00D447D5" w:rsidRDefault="00D447D5" w:rsidP="002F4791">
      <w:pPr>
        <w:rPr>
          <w:i/>
        </w:rPr>
      </w:pPr>
    </w:p>
    <w:p w:rsidR="00D447D5" w:rsidRPr="00D447D5" w:rsidRDefault="00D447D5" w:rsidP="00D447D5">
      <w:r w:rsidRPr="00D447D5">
        <w:t>Режим работы: охлаждение, обогрев</w:t>
      </w:r>
    </w:p>
    <w:p w:rsidR="00D447D5" w:rsidRPr="00D447D5" w:rsidRDefault="00D447D5" w:rsidP="00D447D5">
      <w:pPr>
        <w:tabs>
          <w:tab w:val="num" w:pos="720"/>
        </w:tabs>
      </w:pPr>
      <w:r w:rsidRPr="00D447D5">
        <w:t>Класс энергопотребления: A</w:t>
      </w:r>
    </w:p>
    <w:p w:rsidR="00D447D5" w:rsidRPr="00D447D5" w:rsidRDefault="00D447D5" w:rsidP="00D447D5">
      <w:pPr>
        <w:tabs>
          <w:tab w:val="num" w:pos="720"/>
        </w:tabs>
      </w:pPr>
      <w:r w:rsidRPr="00D447D5">
        <w:t>Дополнительные режимы: </w:t>
      </w:r>
      <w:proofErr w:type="spellStart"/>
      <w:r w:rsidRPr="00D447D5">
        <w:t>экорежим</w:t>
      </w:r>
      <w:proofErr w:type="spellEnd"/>
      <w:r w:rsidRPr="00D447D5">
        <w:t>, турбо, осушение, ночной, вентиляция</w:t>
      </w:r>
    </w:p>
    <w:p w:rsidR="00D447D5" w:rsidRPr="00D447D5" w:rsidRDefault="00D447D5" w:rsidP="00D447D5">
      <w:pPr>
        <w:tabs>
          <w:tab w:val="num" w:pos="720"/>
        </w:tabs>
      </w:pPr>
      <w:r w:rsidRPr="00D447D5">
        <w:t>Особенности: таймер включения/выключения, регулировка направления воздушного потока, пульт ДУ, дисплей, индикация работы</w:t>
      </w:r>
    </w:p>
    <w:p w:rsidR="00D447D5" w:rsidRDefault="00D447D5" w:rsidP="00D447D5">
      <w:pPr>
        <w:tabs>
          <w:tab w:val="num" w:pos="720"/>
        </w:tabs>
      </w:pPr>
      <w:r w:rsidRPr="00D447D5">
        <w:t xml:space="preserve">Дополнительные функции: система против образования льда, </w:t>
      </w:r>
      <w:proofErr w:type="spellStart"/>
      <w:r w:rsidRPr="00D447D5">
        <w:t>самоочистка</w:t>
      </w:r>
      <w:proofErr w:type="spellEnd"/>
      <w:r w:rsidRPr="00D447D5">
        <w:t xml:space="preserve"> внутреннего блока, самодиагностика, </w:t>
      </w:r>
      <w:proofErr w:type="spellStart"/>
      <w:r w:rsidRPr="00D447D5">
        <w:t>разморозка</w:t>
      </w:r>
      <w:proofErr w:type="spellEnd"/>
      <w:r w:rsidRPr="00D447D5">
        <w:t xml:space="preserve"> внешнего блока, автоматическое поддержание температуры</w:t>
      </w:r>
    </w:p>
    <w:p w:rsidR="00D447D5" w:rsidRDefault="00D447D5" w:rsidP="00D447D5">
      <w:pPr>
        <w:tabs>
          <w:tab w:val="num" w:pos="720"/>
        </w:tabs>
      </w:pPr>
      <w:r>
        <w:t>Вид установки: настенный</w:t>
      </w:r>
    </w:p>
    <w:p w:rsidR="00D447D5" w:rsidRDefault="00D447D5" w:rsidP="00D447D5">
      <w:pPr>
        <w:tabs>
          <w:tab w:val="num" w:pos="720"/>
        </w:tabs>
      </w:pPr>
      <w:r w:rsidRPr="00D447D5">
        <w:t>Макс. поддерживаемая температура</w:t>
      </w:r>
      <w:r>
        <w:t xml:space="preserve">: не ниже </w:t>
      </w:r>
      <w:r w:rsidRPr="00D447D5">
        <w:t>32 °С</w:t>
      </w:r>
    </w:p>
    <w:p w:rsidR="00D447D5" w:rsidRDefault="00D447D5" w:rsidP="00D447D5">
      <w:pPr>
        <w:tabs>
          <w:tab w:val="num" w:pos="720"/>
        </w:tabs>
      </w:pPr>
      <w:r w:rsidRPr="00D447D5">
        <w:t>Мин. поддерживаемая температура</w:t>
      </w:r>
      <w:r>
        <w:t xml:space="preserve">: не выше </w:t>
      </w:r>
      <w:r w:rsidRPr="00D447D5">
        <w:t>16 °С</w:t>
      </w:r>
    </w:p>
    <w:p w:rsidR="00D447D5" w:rsidRDefault="00D447D5" w:rsidP="00D447D5">
      <w:pPr>
        <w:tabs>
          <w:tab w:val="num" w:pos="720"/>
        </w:tabs>
      </w:pPr>
      <w:r w:rsidRPr="00D447D5">
        <w:t>Максимальный уровень шума</w:t>
      </w:r>
      <w:r>
        <w:t xml:space="preserve"> (внутреннего блока)</w:t>
      </w:r>
      <w:r w:rsidRPr="00D447D5">
        <w:t>: </w:t>
      </w:r>
      <w:r>
        <w:t xml:space="preserve">не более </w:t>
      </w:r>
      <w:r w:rsidRPr="00D447D5">
        <w:t>28.5 дБ</w:t>
      </w:r>
    </w:p>
    <w:p w:rsidR="00D447D5" w:rsidRDefault="00D447D5" w:rsidP="00D447D5">
      <w:pPr>
        <w:tabs>
          <w:tab w:val="num" w:pos="720"/>
        </w:tabs>
      </w:pPr>
      <w:r>
        <w:t>Сетевой кабель: да (с вилкой)</w:t>
      </w:r>
    </w:p>
    <w:p w:rsidR="00D447D5" w:rsidRPr="00D447D5" w:rsidRDefault="00D447D5" w:rsidP="00D447D5">
      <w:pPr>
        <w:tabs>
          <w:tab w:val="num" w:pos="720"/>
        </w:tabs>
      </w:pPr>
      <w:r>
        <w:t>Напряжение электропитания: 220-240 В</w:t>
      </w:r>
    </w:p>
    <w:p w:rsidR="00D447D5" w:rsidRPr="00D447D5" w:rsidRDefault="00D447D5" w:rsidP="00D447D5">
      <w:pPr>
        <w:tabs>
          <w:tab w:val="num" w:pos="720"/>
        </w:tabs>
      </w:pPr>
      <w:r w:rsidRPr="00D447D5">
        <w:t>Фильтр очистки воздуха: фильтр грубой очистки</w:t>
      </w:r>
    </w:p>
    <w:p w:rsidR="002F4791" w:rsidRDefault="002F4791" w:rsidP="002F4791">
      <w:pPr>
        <w:ind w:left="-284"/>
        <w:jc w:val="right"/>
      </w:pPr>
    </w:p>
    <w:p w:rsidR="002F4791" w:rsidRPr="0079391F" w:rsidRDefault="0079391F" w:rsidP="0079391F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  <w:r w:rsidRPr="0079391F">
        <w:rPr>
          <w:b/>
          <w:i/>
          <w:lang w:eastAsia="en-US"/>
        </w:rPr>
        <w:t xml:space="preserve">4. </w:t>
      </w:r>
      <w:r w:rsidR="00AF7C98" w:rsidRPr="0079391F">
        <w:rPr>
          <w:b/>
          <w:i/>
          <w:lang w:eastAsia="en-US"/>
        </w:rPr>
        <w:t>Требования к сроку гарантии</w:t>
      </w:r>
      <w:r w:rsidRPr="0079391F">
        <w:rPr>
          <w:b/>
          <w:i/>
          <w:lang w:eastAsia="en-US"/>
        </w:rPr>
        <w:t>:</w:t>
      </w:r>
    </w:p>
    <w:p w:rsidR="004F3EAF" w:rsidRDefault="004F3EAF" w:rsidP="004F3EAF"/>
    <w:p w:rsidR="0079391F" w:rsidRPr="0079391F" w:rsidRDefault="0079391F" w:rsidP="0079391F">
      <w:r w:rsidRPr="0079391F">
        <w:t>- Гарантийный срок на Товар и его установку, включая используемые при выполнении работ материалы Поставщика, должен бы</w:t>
      </w:r>
      <w:r w:rsidR="00176DE5">
        <w:t>ть не менее 3</w:t>
      </w:r>
      <w:r>
        <w:t xml:space="preserve"> лет</w:t>
      </w:r>
      <w:r w:rsidR="00B06A93">
        <w:t xml:space="preserve"> (на компрессор – 5 лет)</w:t>
      </w:r>
      <w:bookmarkStart w:id="0" w:name="_GoBack"/>
      <w:bookmarkEnd w:id="0"/>
      <w:r w:rsidRPr="0079391F">
        <w:t xml:space="preserve"> со дня поставки и установки Товара. </w:t>
      </w:r>
    </w:p>
    <w:p w:rsidR="0079391F" w:rsidRDefault="0079391F" w:rsidP="004F3EAF">
      <w:r w:rsidRPr="0079391F">
        <w:t xml:space="preserve">- Поставщик гарантирует, что поставляемый и устанавливаемый Товар в течение гарантийного срока эксплуатации не будет иметь дефектов, связанных с конструкцией, материалами или работой, либо проявляющихся в результате действия или упущения Поставщика, при нормальном использовании поставленного Товара в условиях, обычных для Российской Федерации. </w:t>
      </w:r>
    </w:p>
    <w:p w:rsidR="0079391F" w:rsidRPr="0079391F" w:rsidRDefault="0079391F" w:rsidP="0079391F"/>
    <w:p w:rsidR="0079391F" w:rsidRDefault="0079391F" w:rsidP="0079391F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5</w:t>
      </w:r>
      <w:r w:rsidRPr="0079391F">
        <w:rPr>
          <w:b/>
          <w:i/>
          <w:lang w:eastAsia="en-US"/>
        </w:rPr>
        <w:t>. Требования к установке Товара:</w:t>
      </w:r>
    </w:p>
    <w:p w:rsidR="0079391F" w:rsidRPr="0079391F" w:rsidRDefault="0079391F" w:rsidP="0079391F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</w:p>
    <w:p w:rsidR="0079391F" w:rsidRPr="0079391F" w:rsidRDefault="0079391F" w:rsidP="0079391F">
      <w:pPr>
        <w:jc w:val="both"/>
        <w:rPr>
          <w:lang w:eastAsia="en-US"/>
        </w:rPr>
      </w:pPr>
      <w:r>
        <w:rPr>
          <w:lang w:eastAsia="en-US"/>
        </w:rPr>
        <w:t>5</w:t>
      </w:r>
      <w:r w:rsidRPr="0079391F">
        <w:rPr>
          <w:lang w:eastAsia="en-US"/>
        </w:rPr>
        <w:t>.1. При установке сплит-системы Поставщик должен предусмотреть длину коммуникаций (</w:t>
      </w:r>
      <w:proofErr w:type="spellStart"/>
      <w:r w:rsidRPr="0079391F">
        <w:rPr>
          <w:lang w:eastAsia="en-US"/>
        </w:rPr>
        <w:t>трубопровод+флекс+электрокабель+дренаж</w:t>
      </w:r>
      <w:proofErr w:type="spellEnd"/>
      <w:r w:rsidRPr="0079391F">
        <w:rPr>
          <w:lang w:eastAsia="en-US"/>
        </w:rPr>
        <w:t>). В процессе установки сплит-системы выполняются следующие работы: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>- крепление внешнего и внутреннего блоков сплит-системы;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>- пробивка отверстий в стене;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 xml:space="preserve">- монтаж </w:t>
      </w:r>
      <w:proofErr w:type="spellStart"/>
      <w:r w:rsidRPr="0079391F">
        <w:rPr>
          <w:lang w:eastAsia="en-US"/>
        </w:rPr>
        <w:t>фреоновых</w:t>
      </w:r>
      <w:proofErr w:type="spellEnd"/>
      <w:r w:rsidRPr="0079391F">
        <w:rPr>
          <w:lang w:eastAsia="en-US"/>
        </w:rPr>
        <w:t xml:space="preserve"> трубопроводов (в </w:t>
      </w:r>
      <w:proofErr w:type="spellStart"/>
      <w:r w:rsidRPr="0079391F">
        <w:rPr>
          <w:lang w:eastAsia="en-US"/>
        </w:rPr>
        <w:t>т.ч</w:t>
      </w:r>
      <w:proofErr w:type="spellEnd"/>
      <w:r w:rsidRPr="0079391F">
        <w:rPr>
          <w:lang w:eastAsia="en-US"/>
        </w:rPr>
        <w:t xml:space="preserve"> в коробе);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 xml:space="preserve">- удаление воздуха из </w:t>
      </w:r>
      <w:proofErr w:type="spellStart"/>
      <w:r w:rsidRPr="0079391F">
        <w:rPr>
          <w:lang w:eastAsia="en-US"/>
        </w:rPr>
        <w:t>фреоновых</w:t>
      </w:r>
      <w:proofErr w:type="spellEnd"/>
      <w:r w:rsidRPr="0079391F">
        <w:rPr>
          <w:lang w:eastAsia="en-US"/>
        </w:rPr>
        <w:t xml:space="preserve"> трубопроводов;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>- дозаправка хладагентом (до 1 кг);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>- тестовый запуск сплит-системы;</w:t>
      </w:r>
    </w:p>
    <w:p w:rsidR="0079391F" w:rsidRPr="0079391F" w:rsidRDefault="0079391F" w:rsidP="0079391F">
      <w:pPr>
        <w:jc w:val="both"/>
        <w:rPr>
          <w:lang w:eastAsia="en-US"/>
        </w:rPr>
      </w:pPr>
      <w:r w:rsidRPr="0079391F">
        <w:rPr>
          <w:lang w:eastAsia="en-US"/>
        </w:rPr>
        <w:t>- дополнительные работы (при необходимости согласно п. 3 Технического задания).</w:t>
      </w:r>
    </w:p>
    <w:p w:rsidR="0079391F" w:rsidRPr="0079391F" w:rsidRDefault="0079391F" w:rsidP="0079391F">
      <w:pPr>
        <w:jc w:val="both"/>
        <w:rPr>
          <w:lang w:eastAsia="en-US"/>
        </w:rPr>
      </w:pPr>
      <w:r>
        <w:rPr>
          <w:lang w:eastAsia="en-US"/>
        </w:rPr>
        <w:t>5</w:t>
      </w:r>
      <w:r w:rsidRPr="0079391F">
        <w:rPr>
          <w:lang w:eastAsia="en-US"/>
        </w:rPr>
        <w:t>.2. Крепление блоков сплит-системы. Внутренний блок сплит-системы должен устанавливаться в помещении.  Крепеж осуществляется строго по уровню. Монтаж внешнего блока сплит-системы производится на достаточно прочной стене в месте, удобном для последующего сервисного обслуживания. Для его крепления используются специальные кронштейны и болты. Расположение внешнего блока сплит-системы не должно нарушать архитектурный облик здания. Наружные блоки при настенном монтаже должны быть закреплены на кронштейнах, при монтаже на крыше – на подставках. При выполнении работ необходимо согласовать допуск специалистов Поставщика в здания (на кровлю здания), а также принять меры обеспечения безопасности на прилегающих территориях.</w:t>
      </w:r>
    </w:p>
    <w:p w:rsidR="0079391F" w:rsidRPr="0079391F" w:rsidRDefault="0079391F" w:rsidP="0079391F">
      <w:pPr>
        <w:jc w:val="both"/>
        <w:rPr>
          <w:lang w:eastAsia="en-US"/>
        </w:rPr>
      </w:pPr>
      <w:r>
        <w:rPr>
          <w:lang w:eastAsia="en-US"/>
        </w:rPr>
        <w:t>5</w:t>
      </w:r>
      <w:r w:rsidRPr="0079391F">
        <w:rPr>
          <w:lang w:eastAsia="en-US"/>
        </w:rPr>
        <w:t>.3. Устранение повреждений строительных конструкций, возникающих при установке сплит-систем, Поставщик должен произвести своими силами, средствами и за свой счет. При выполнении работ по установке в отремонтированных помещениях Поставщик должен использовать пылесосы и защитные чехлы. Отходы и строительный мусор, накапливаемые в процессе выполнения работ, подлежат уборке и вывозу Поставщиком за его счет.</w:t>
      </w:r>
    </w:p>
    <w:p w:rsidR="0079391F" w:rsidRPr="0079391F" w:rsidRDefault="0079391F" w:rsidP="0079391F">
      <w:pPr>
        <w:jc w:val="both"/>
        <w:rPr>
          <w:lang w:eastAsia="en-US"/>
        </w:rPr>
      </w:pPr>
      <w:r>
        <w:rPr>
          <w:lang w:eastAsia="en-US"/>
        </w:rPr>
        <w:lastRenderedPageBreak/>
        <w:t>5</w:t>
      </w:r>
      <w:r w:rsidRPr="0079391F">
        <w:rPr>
          <w:lang w:eastAsia="en-US"/>
        </w:rPr>
        <w:t>.4. Тестовый запуск сплит-системы. После запуска работа сплит-системы тестируется во всех режимах. При тестировании производятся замеры напряжения в сети, энергопотребление кондиционера, давление хладагента, температура на входе и выходе из внутреннего блока. При необходимости производится зарядка или стравливание хладагента. По окончании выполнения работ Поставщик должен предъявить смонтированные сплит-системы представителю Покупателя.</w:t>
      </w:r>
    </w:p>
    <w:p w:rsidR="0079391F" w:rsidRPr="0079391F" w:rsidRDefault="0079391F" w:rsidP="0079391F">
      <w:pPr>
        <w:jc w:val="both"/>
        <w:rPr>
          <w:lang w:eastAsia="en-US"/>
        </w:rPr>
      </w:pPr>
      <w:r>
        <w:rPr>
          <w:lang w:eastAsia="en-US"/>
        </w:rPr>
        <w:t>5</w:t>
      </w:r>
      <w:r w:rsidRPr="0079391F">
        <w:rPr>
          <w:lang w:eastAsia="en-US"/>
        </w:rPr>
        <w:t>.5. Поставщик должен предъявить представителю Покупателя демонтированные сплит-системы (если предусмотрен демонтаж согласно п. 3 Технического задания).</w:t>
      </w:r>
    </w:p>
    <w:p w:rsidR="0079391F" w:rsidRPr="0079391F" w:rsidRDefault="0079391F" w:rsidP="0079391F">
      <w:pPr>
        <w:ind w:firstLine="379"/>
        <w:jc w:val="both"/>
        <w:rPr>
          <w:sz w:val="22"/>
          <w:szCs w:val="22"/>
          <w:lang w:eastAsia="en-US"/>
        </w:rPr>
      </w:pPr>
    </w:p>
    <w:p w:rsidR="0079391F" w:rsidRDefault="0079391F" w:rsidP="0079391F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  <w:r w:rsidRPr="0079391F">
        <w:rPr>
          <w:b/>
          <w:i/>
          <w:lang w:eastAsia="en-US"/>
        </w:rPr>
        <w:t xml:space="preserve">6. Требования к сроку и месту поставки и установки Товара: </w:t>
      </w:r>
    </w:p>
    <w:p w:rsidR="0079391F" w:rsidRPr="0079391F" w:rsidRDefault="0079391F" w:rsidP="0079391F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</w:p>
    <w:p w:rsidR="0079391F" w:rsidRPr="0079391F" w:rsidRDefault="0079391F" w:rsidP="0079391F">
      <w:pPr>
        <w:ind w:firstLine="379"/>
        <w:jc w:val="both"/>
        <w:rPr>
          <w:lang w:eastAsia="en-US"/>
        </w:rPr>
      </w:pPr>
      <w:r w:rsidRPr="0079391F">
        <w:rPr>
          <w:lang w:eastAsia="en-US"/>
        </w:rPr>
        <w:t xml:space="preserve">- Предельный срок поставки и установки </w:t>
      </w:r>
      <w:r>
        <w:rPr>
          <w:lang w:eastAsia="en-US"/>
        </w:rPr>
        <w:t>Товара в течение 14 календарных дней с даты заключения Договора.</w:t>
      </w:r>
      <w:r w:rsidRPr="0079391F">
        <w:rPr>
          <w:lang w:eastAsia="en-US"/>
        </w:rPr>
        <w:t xml:space="preserve"> </w:t>
      </w:r>
    </w:p>
    <w:p w:rsidR="0079391F" w:rsidRPr="0079391F" w:rsidRDefault="0079391F" w:rsidP="0079391F">
      <w:pPr>
        <w:ind w:firstLine="379"/>
        <w:jc w:val="both"/>
        <w:rPr>
          <w:lang w:eastAsia="en-US"/>
        </w:rPr>
      </w:pPr>
      <w:r w:rsidRPr="0079391F">
        <w:rPr>
          <w:lang w:eastAsia="en-US"/>
        </w:rPr>
        <w:t>- Место поставки и установки Товара указано в п.3 технического задания.</w:t>
      </w:r>
    </w:p>
    <w:p w:rsidR="0079391F" w:rsidRDefault="0079391F" w:rsidP="0079391F">
      <w:pPr>
        <w:ind w:firstLine="379"/>
        <w:jc w:val="both"/>
        <w:rPr>
          <w:lang w:eastAsia="en-US"/>
        </w:rPr>
      </w:pPr>
      <w:r w:rsidRPr="0079391F">
        <w:rPr>
          <w:lang w:eastAsia="en-US"/>
        </w:rPr>
        <w:t>-  Время поставки и установки Товара: с 8.00 до 12.00, с 13.00 до 16.00 в будний день.</w:t>
      </w:r>
    </w:p>
    <w:p w:rsidR="00D447D5" w:rsidRPr="0079391F" w:rsidRDefault="00D447D5" w:rsidP="0079391F">
      <w:pPr>
        <w:ind w:firstLine="379"/>
        <w:jc w:val="both"/>
        <w:rPr>
          <w:lang w:eastAsia="en-US"/>
        </w:rPr>
      </w:pPr>
    </w:p>
    <w:p w:rsidR="0079391F" w:rsidRPr="001E1052" w:rsidRDefault="0079391F" w:rsidP="001E1052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  <w:r w:rsidRPr="0079391F">
        <w:rPr>
          <w:b/>
          <w:i/>
          <w:lang w:eastAsia="en-US"/>
        </w:rPr>
        <w:t>7. Требования к безопасности Товара:</w:t>
      </w:r>
    </w:p>
    <w:p w:rsidR="0079391F" w:rsidRPr="0079391F" w:rsidRDefault="0079391F" w:rsidP="0079391F">
      <w:pPr>
        <w:ind w:firstLine="379"/>
        <w:jc w:val="both"/>
        <w:rPr>
          <w:b/>
          <w:lang w:eastAsia="en-US"/>
        </w:rPr>
      </w:pPr>
    </w:p>
    <w:p w:rsidR="0079391F" w:rsidRPr="0079391F" w:rsidRDefault="0079391F" w:rsidP="0079391F">
      <w:pPr>
        <w:ind w:firstLine="379"/>
        <w:jc w:val="both"/>
        <w:rPr>
          <w:lang w:eastAsia="en-US"/>
        </w:rPr>
      </w:pPr>
      <w:r w:rsidRPr="0079391F">
        <w:rPr>
          <w:lang w:eastAsia="en-US"/>
        </w:rPr>
        <w:t>- Безопасность должна обеспечиваться соблюдением требований техническим регламентом ТР ТС 010/2011 «О безопасности машин и оборудования».</w:t>
      </w:r>
    </w:p>
    <w:p w:rsidR="0079391F" w:rsidRDefault="0079391F" w:rsidP="0079391F">
      <w:pPr>
        <w:ind w:firstLine="379"/>
        <w:jc w:val="both"/>
        <w:rPr>
          <w:lang w:eastAsia="en-US"/>
        </w:rPr>
      </w:pPr>
      <w:r w:rsidRPr="0079391F">
        <w:rPr>
          <w:lang w:eastAsia="en-US"/>
        </w:rPr>
        <w:t>- Товар должен быть безопасным и разрешенным для применения на территории РФ.</w:t>
      </w:r>
    </w:p>
    <w:p w:rsidR="00755FA8" w:rsidRDefault="00755FA8" w:rsidP="0079391F">
      <w:pPr>
        <w:ind w:firstLine="379"/>
        <w:jc w:val="both"/>
        <w:rPr>
          <w:lang w:eastAsia="en-US"/>
        </w:rPr>
      </w:pPr>
    </w:p>
    <w:p w:rsidR="00755FA8" w:rsidRPr="00755FA8" w:rsidRDefault="00755FA8" w:rsidP="00755FA8">
      <w:pPr>
        <w:tabs>
          <w:tab w:val="left" w:pos="709"/>
        </w:tabs>
        <w:ind w:firstLine="379"/>
        <w:jc w:val="both"/>
        <w:rPr>
          <w:b/>
          <w:i/>
          <w:lang w:eastAsia="en-US"/>
        </w:rPr>
      </w:pPr>
      <w:r w:rsidRPr="00755FA8">
        <w:rPr>
          <w:b/>
          <w:i/>
          <w:lang w:eastAsia="en-US"/>
        </w:rPr>
        <w:t>8. Условия приемки:</w:t>
      </w:r>
    </w:p>
    <w:p w:rsidR="00755FA8" w:rsidRPr="00755FA8" w:rsidRDefault="00755FA8" w:rsidP="00755FA8">
      <w:pPr>
        <w:jc w:val="both"/>
        <w:rPr>
          <w:rFonts w:eastAsia="Verdana"/>
          <w:lang w:eastAsia="zh-CN"/>
        </w:rPr>
      </w:pPr>
    </w:p>
    <w:p w:rsidR="00755FA8" w:rsidRPr="00755FA8" w:rsidRDefault="00755FA8" w:rsidP="00755FA8">
      <w:pPr>
        <w:ind w:firstLine="379"/>
        <w:jc w:val="both"/>
        <w:rPr>
          <w:lang w:eastAsia="en-US"/>
        </w:rPr>
      </w:pPr>
      <w:r w:rsidRPr="00755FA8">
        <w:rPr>
          <w:lang w:eastAsia="en-US"/>
        </w:rPr>
        <w:t>Датой приемки (датой подписания Акта приема-передачи) считать:</w:t>
      </w:r>
    </w:p>
    <w:p w:rsidR="00755FA8" w:rsidRPr="00755FA8" w:rsidRDefault="00755FA8" w:rsidP="00755FA8">
      <w:pPr>
        <w:ind w:firstLine="379"/>
        <w:jc w:val="both"/>
        <w:rPr>
          <w:lang w:eastAsia="en-US"/>
        </w:rPr>
      </w:pPr>
      <w:r w:rsidRPr="00755FA8">
        <w:rPr>
          <w:lang w:eastAsia="en-US"/>
        </w:rPr>
        <w:t>- при поставке и установки Товара – момент приемки установленного Товара;</w:t>
      </w:r>
    </w:p>
    <w:p w:rsidR="00755FA8" w:rsidRPr="00755FA8" w:rsidRDefault="00755FA8" w:rsidP="00755FA8">
      <w:pPr>
        <w:ind w:firstLine="379"/>
        <w:jc w:val="both"/>
        <w:rPr>
          <w:lang w:eastAsia="en-US"/>
        </w:rPr>
      </w:pPr>
      <w:r w:rsidRPr="00755FA8">
        <w:rPr>
          <w:lang w:eastAsia="en-US"/>
        </w:rPr>
        <w:t xml:space="preserve">- при поставке и установки Товара, оказания дополнительных услуг (п. 3 Технического </w:t>
      </w:r>
      <w:proofErr w:type="gramStart"/>
      <w:r w:rsidRPr="00755FA8">
        <w:rPr>
          <w:lang w:eastAsia="en-US"/>
        </w:rPr>
        <w:t>задания)  –</w:t>
      </w:r>
      <w:proofErr w:type="gramEnd"/>
      <w:r w:rsidRPr="00755FA8">
        <w:rPr>
          <w:lang w:eastAsia="en-US"/>
        </w:rPr>
        <w:t xml:space="preserve"> момент приемки установленного Товара при условии оказания Поставщиком дополнительных услуг.</w:t>
      </w:r>
    </w:p>
    <w:p w:rsidR="00755FA8" w:rsidRPr="0079391F" w:rsidRDefault="00755FA8" w:rsidP="0079391F">
      <w:pPr>
        <w:ind w:firstLine="379"/>
        <w:jc w:val="both"/>
        <w:rPr>
          <w:lang w:eastAsia="en-US"/>
        </w:rPr>
      </w:pPr>
    </w:p>
    <w:p w:rsidR="000B54D0" w:rsidRDefault="000B54D0" w:rsidP="000B54D0">
      <w:pPr>
        <w:tabs>
          <w:tab w:val="left" w:pos="1890"/>
        </w:tabs>
        <w:jc w:val="both"/>
        <w:rPr>
          <w:bCs/>
          <w:iCs/>
        </w:rPr>
      </w:pPr>
      <w:r>
        <w:rPr>
          <w:bCs/>
          <w:iCs/>
        </w:rPr>
        <w:tab/>
      </w:r>
    </w:p>
    <w:p w:rsidR="00401A74" w:rsidRDefault="000B54D0" w:rsidP="000B54D0"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</w:p>
    <w:sectPr w:rsidR="00401A74" w:rsidSect="002F4791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93461"/>
    <w:multiLevelType w:val="multilevel"/>
    <w:tmpl w:val="4572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E05F4"/>
    <w:multiLevelType w:val="multilevel"/>
    <w:tmpl w:val="48D2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6A57BB"/>
    <w:multiLevelType w:val="hybridMultilevel"/>
    <w:tmpl w:val="A7CA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23AED"/>
    <w:multiLevelType w:val="multilevel"/>
    <w:tmpl w:val="90B0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4D0"/>
    <w:rsid w:val="000267EF"/>
    <w:rsid w:val="000B5346"/>
    <w:rsid w:val="000B54D0"/>
    <w:rsid w:val="00111FFF"/>
    <w:rsid w:val="00176DE5"/>
    <w:rsid w:val="001E1052"/>
    <w:rsid w:val="001F2467"/>
    <w:rsid w:val="00264342"/>
    <w:rsid w:val="002A38AD"/>
    <w:rsid w:val="002F4791"/>
    <w:rsid w:val="00401A74"/>
    <w:rsid w:val="004F3EAF"/>
    <w:rsid w:val="005828FC"/>
    <w:rsid w:val="00755FA8"/>
    <w:rsid w:val="007629FB"/>
    <w:rsid w:val="0079391F"/>
    <w:rsid w:val="007F585B"/>
    <w:rsid w:val="00800B8F"/>
    <w:rsid w:val="00AF7C98"/>
    <w:rsid w:val="00B06A93"/>
    <w:rsid w:val="00B575AA"/>
    <w:rsid w:val="00BB4D2A"/>
    <w:rsid w:val="00CE403F"/>
    <w:rsid w:val="00D447D5"/>
    <w:rsid w:val="00DD4CF3"/>
    <w:rsid w:val="00DF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F893D-6181-49CC-BD15-E421B668D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0B54D0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0B54D0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B5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800B8F"/>
    <w:pPr>
      <w:jc w:val="center"/>
    </w:pPr>
    <w:rPr>
      <w:sz w:val="30"/>
      <w:szCs w:val="20"/>
    </w:rPr>
  </w:style>
  <w:style w:type="character" w:customStyle="1" w:styleId="a5">
    <w:name w:val="Название Знак"/>
    <w:basedOn w:val="a0"/>
    <w:link w:val="a4"/>
    <w:rsid w:val="00800B8F"/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">
    <w:name w:val="Сетка таблицы2"/>
    <w:basedOn w:val="a1"/>
    <w:next w:val="a3"/>
    <w:rsid w:val="00800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F7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1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4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C8F6-9134-4A7C-A445-963AC53DD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Folod63</dc:creator>
  <cp:lastModifiedBy>Алюсов Дмитрий Валериевич</cp:lastModifiedBy>
  <cp:revision>19</cp:revision>
  <cp:lastPrinted>2023-06-09T07:10:00Z</cp:lastPrinted>
  <dcterms:created xsi:type="dcterms:W3CDTF">2023-06-09T07:08:00Z</dcterms:created>
  <dcterms:modified xsi:type="dcterms:W3CDTF">2023-07-07T15:01:00Z</dcterms:modified>
</cp:coreProperties>
</file>